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777E9A21" w14:textId="7773634C" w:rsidR="001F4D07" w:rsidRPr="001F4D07" w:rsidRDefault="00475976" w:rsidP="001F4D07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1F4D07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Elisa </w:t>
      </w:r>
      <w:proofErr w:type="spellStart"/>
      <w:r w:rsidR="001F4D07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Kobashi</w:t>
      </w:r>
      <w:proofErr w:type="spellEnd"/>
      <w:r w:rsidR="001F4D07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</w:t>
      </w:r>
      <w:r w:rsidR="001F4D07" w:rsidRPr="001F4D07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Sandoval</w:t>
      </w:r>
    </w:p>
    <w:p w14:paraId="3B89E669" w14:textId="6BA30E92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</w:p>
    <w:p w14:paraId="34592569" w14:textId="77777777" w:rsidR="00475976" w:rsidRPr="001F4D07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7132DF4" w14:textId="673DD9E7" w:rsidR="00475976" w:rsidRPr="001F4D07" w:rsidRDefault="00475976" w:rsidP="00580D99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412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1F4D07" w:rsidRPr="00264121">
        <w:rPr>
          <w:rFonts w:ascii="Montserrat" w:hAnsi="Montserrat" w:cs="Arial"/>
          <w:color w:val="000000"/>
          <w:sz w:val="24"/>
          <w:szCs w:val="24"/>
        </w:rPr>
        <w:t>Médico Cirujano</w:t>
      </w:r>
      <w:r w:rsidRPr="0026412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por </w:t>
      </w:r>
      <w:r w:rsidR="001F4D07" w:rsidRPr="00264121">
        <w:rPr>
          <w:rFonts w:ascii="Montserrat" w:eastAsia="Times New Roman" w:hAnsi="Montserrat" w:cs="Arial"/>
          <w:sz w:val="24"/>
          <w:szCs w:val="24"/>
          <w:lang w:val="es-MX" w:eastAsia="es-MX"/>
        </w:rPr>
        <w:t>Universidad La Salle</w:t>
      </w:r>
      <w:r w:rsidRPr="0026412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75D6BFCE" w14:textId="5D1EFA96" w:rsidR="00475976" w:rsidRPr="001F4D07" w:rsidRDefault="00475976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</w:t>
      </w:r>
      <w:r w:rsidR="001F4D07"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 </w:t>
      </w:r>
      <w:r w:rsidR="001F4D07" w:rsidRPr="001F4D07">
        <w:rPr>
          <w:rFonts w:ascii="Montserrat" w:hAnsi="Montserrat" w:cs="Arial"/>
          <w:color w:val="000000"/>
          <w:sz w:val="24"/>
          <w:szCs w:val="24"/>
        </w:rPr>
        <w:t>Nutrición Clínica</w:t>
      </w: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proceso de obtención de Grado por la Universidad Anáhuac. </w:t>
      </w:r>
    </w:p>
    <w:p w14:paraId="3825D2B9" w14:textId="77777777" w:rsidR="001F4D07" w:rsidRPr="001F4D07" w:rsidRDefault="001F4D07" w:rsidP="001F4D07">
      <w:pPr>
        <w:pStyle w:val="Prrafodelista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8802C08" w14:textId="4ADD55F9" w:rsidR="001F4D07" w:rsidRPr="001F4D07" w:rsidRDefault="001F4D07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Especialidad en Nutrición Clínica por la Universidad Anáhuac. </w:t>
      </w:r>
      <w:bookmarkStart w:id="0" w:name="_GoBack"/>
      <w:bookmarkEnd w:id="0"/>
    </w:p>
    <w:p w14:paraId="4A893DB1" w14:textId="77777777" w:rsidR="00475976" w:rsidRPr="001F4D07" w:rsidRDefault="00475976" w:rsidP="00475976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1F4D07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00D3E82E" w:rsidR="00475976" w:rsidRPr="001F4D07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</w:t>
      </w:r>
      <w:r w:rsidR="001F4D07"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del ISSSTE desde 2019 </w:t>
      </w: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impartiendo: </w:t>
      </w:r>
    </w:p>
    <w:p w14:paraId="6B1E20B5" w14:textId="3D378FA5" w:rsidR="00475976" w:rsidRPr="001F4D07" w:rsidRDefault="001F4D07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>Patología I</w:t>
      </w:r>
    </w:p>
    <w:p w14:paraId="7A201E4E" w14:textId="52487327" w:rsidR="001F4D07" w:rsidRPr="001F4D07" w:rsidRDefault="001F4D07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>Morfofisiología</w:t>
      </w:r>
    </w:p>
    <w:p w14:paraId="7DD9C340" w14:textId="77777777" w:rsidR="00475976" w:rsidRPr="001F4D07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5AB09387" w14:textId="77777777" w:rsidR="00475976" w:rsidRPr="001F4D07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1F4D07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7455E9C2" w14:textId="79603215" w:rsidR="00475976" w:rsidRPr="001F4D07" w:rsidRDefault="001F4D07" w:rsidP="001F4D07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Consultoría independiente en </w:t>
      </w:r>
      <w:proofErr w:type="spellStart"/>
      <w:r w:rsidRPr="001F4D07">
        <w:rPr>
          <w:rFonts w:ascii="Montserrat" w:hAnsi="Montserrat" w:cs="Arial"/>
          <w:color w:val="000000"/>
          <w:sz w:val="24"/>
          <w:szCs w:val="24"/>
        </w:rPr>
        <w:t>Dalinde</w:t>
      </w:r>
      <w:proofErr w:type="spellEnd"/>
      <w:r w:rsidRPr="001F4D07">
        <w:rPr>
          <w:rFonts w:ascii="Montserrat" w:hAnsi="Montserrat" w:cs="Arial"/>
          <w:color w:val="000000"/>
          <w:sz w:val="24"/>
          <w:szCs w:val="24"/>
        </w:rPr>
        <w:t xml:space="preserve"> Corta Estancia</w:t>
      </w:r>
      <w:r>
        <w:rPr>
          <w:rFonts w:ascii="Montserrat" w:hAnsi="Montserrat" w:cs="Arial"/>
          <w:color w:val="000000"/>
          <w:sz w:val="24"/>
          <w:szCs w:val="24"/>
        </w:rPr>
        <w:t xml:space="preserve">. </w:t>
      </w:r>
    </w:p>
    <w:p w14:paraId="0793D6A3" w14:textId="77777777" w:rsidR="00475976" w:rsidRPr="001F4D07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4D9DE79B" w14:textId="77777777" w:rsidR="00475976" w:rsidRPr="001F4D07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F4D07">
        <w:rPr>
          <w:rFonts w:ascii="Montserrat" w:eastAsia="Times New Roman" w:hAnsi="Montserrat" w:cs="Arial"/>
          <w:sz w:val="24"/>
          <w:szCs w:val="24"/>
          <w:lang w:val="es-MX" w:eastAsia="es-MX"/>
        </w:rPr>
        <w:t>Académica en Instituciones de Educación Superior</w:t>
      </w:r>
    </w:p>
    <w:p w14:paraId="3DCB0E95" w14:textId="1EF5B1FD" w:rsidR="00475976" w:rsidRPr="001F4D07" w:rsidRDefault="00475976" w:rsidP="007E507A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06651">
        <w:rPr>
          <w:rFonts w:ascii="Montserrat" w:eastAsia="Times New Roman" w:hAnsi="Montserrat" w:cs="Arial"/>
          <w:sz w:val="24"/>
          <w:szCs w:val="24"/>
          <w:lang w:val="es-MX" w:eastAsia="es-MX"/>
        </w:rPr>
        <w:t>Consultoría Independiente</w:t>
      </w:r>
    </w:p>
    <w:sectPr w:rsidR="00475976" w:rsidRPr="001F4D07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6036A" w14:textId="77777777" w:rsidR="0097658E" w:rsidRDefault="0097658E" w:rsidP="004E50CF">
      <w:r>
        <w:separator/>
      </w:r>
    </w:p>
  </w:endnote>
  <w:endnote w:type="continuationSeparator" w:id="0">
    <w:p w14:paraId="261BF44F" w14:textId="77777777" w:rsidR="0097658E" w:rsidRDefault="0097658E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4F6CDC" w14:textId="77777777" w:rsidR="0097658E" w:rsidRDefault="0097658E" w:rsidP="004E50CF">
      <w:r>
        <w:separator/>
      </w:r>
    </w:p>
  </w:footnote>
  <w:footnote w:type="continuationSeparator" w:id="0">
    <w:p w14:paraId="6C313DE0" w14:textId="77777777" w:rsidR="0097658E" w:rsidRDefault="0097658E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D54A7"/>
    <w:rsid w:val="001F4D07"/>
    <w:rsid w:val="002000ED"/>
    <w:rsid w:val="00206651"/>
    <w:rsid w:val="00261C05"/>
    <w:rsid w:val="00264121"/>
    <w:rsid w:val="0027318A"/>
    <w:rsid w:val="002842E4"/>
    <w:rsid w:val="003B504E"/>
    <w:rsid w:val="00432AB2"/>
    <w:rsid w:val="00475976"/>
    <w:rsid w:val="004E50CF"/>
    <w:rsid w:val="0055386E"/>
    <w:rsid w:val="00611C14"/>
    <w:rsid w:val="006362EC"/>
    <w:rsid w:val="00731E4A"/>
    <w:rsid w:val="00825977"/>
    <w:rsid w:val="00831E8A"/>
    <w:rsid w:val="008C57DF"/>
    <w:rsid w:val="0097658E"/>
    <w:rsid w:val="009A0D1F"/>
    <w:rsid w:val="009C3FD1"/>
    <w:rsid w:val="009F7EF4"/>
    <w:rsid w:val="00AA05A4"/>
    <w:rsid w:val="00AD0B8C"/>
    <w:rsid w:val="00AD2099"/>
    <w:rsid w:val="00B75667"/>
    <w:rsid w:val="00C74303"/>
    <w:rsid w:val="00C84E2F"/>
    <w:rsid w:val="00D01C4D"/>
    <w:rsid w:val="00EB6BB9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1F4D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4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508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10</cp:revision>
  <dcterms:created xsi:type="dcterms:W3CDTF">2023-02-02T17:22:00Z</dcterms:created>
  <dcterms:modified xsi:type="dcterms:W3CDTF">2023-11-21T19:24:00Z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